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5A0" w:rsidRPr="00C22ABA" w:rsidRDefault="002A6ACC" w:rsidP="000D6450">
      <w:pPr>
        <w:pStyle w:val="NormalWeb"/>
        <w:spacing w:before="375" w:beforeAutospacing="0" w:after="375" w:afterAutospacing="0"/>
      </w:pPr>
      <w:r w:rsidRPr="002A6ACC">
        <w:rPr>
          <w:noProof/>
        </w:rPr>
        <w:drawing>
          <wp:anchor distT="0" distB="0" distL="114300" distR="114300" simplePos="0" relativeHeight="251658240" behindDoc="1" locked="0" layoutInCell="1" allowOverlap="1" wp14:anchorId="5819835C" wp14:editId="65D13397">
            <wp:simplePos x="0" y="0"/>
            <wp:positionH relativeFrom="column">
              <wp:posOffset>4391025</wp:posOffset>
            </wp:positionH>
            <wp:positionV relativeFrom="paragraph">
              <wp:posOffset>0</wp:posOffset>
            </wp:positionV>
            <wp:extent cx="2181225" cy="1809750"/>
            <wp:effectExtent l="0" t="0" r="9525" b="0"/>
            <wp:wrapTight wrapText="bothSides">
              <wp:wrapPolygon edited="0">
                <wp:start x="2075" y="0"/>
                <wp:lineTo x="2075" y="10914"/>
                <wp:lineTo x="0" y="14324"/>
                <wp:lineTo x="0" y="15688"/>
                <wp:lineTo x="6791" y="18189"/>
                <wp:lineTo x="5848" y="19554"/>
                <wp:lineTo x="6414" y="20918"/>
                <wp:lineTo x="10941" y="21373"/>
                <wp:lineTo x="11885" y="21373"/>
                <wp:lineTo x="12073" y="21373"/>
                <wp:lineTo x="15280" y="18189"/>
                <wp:lineTo x="16790" y="14552"/>
                <wp:lineTo x="21506" y="6821"/>
                <wp:lineTo x="21506" y="5912"/>
                <wp:lineTo x="14903" y="3411"/>
                <wp:lineTo x="11319" y="1364"/>
                <wp:lineTo x="8489" y="0"/>
                <wp:lineTo x="2075" y="0"/>
              </wp:wrapPolygon>
            </wp:wrapTight>
            <wp:docPr id="1" name="Picture 1" descr="C:\Users\mcole\Desktop\2Vikinglogo-Sideclear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ole\Desktop\2Vikinglogo-SideclearSmall.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1225" cy="1809750"/>
                    </a:xfrm>
                    <a:prstGeom prst="rect">
                      <a:avLst/>
                    </a:prstGeom>
                    <a:noFill/>
                    <a:ln>
                      <a:noFill/>
                    </a:ln>
                  </pic:spPr>
                </pic:pic>
              </a:graphicData>
            </a:graphic>
          </wp:anchor>
        </w:drawing>
      </w:r>
      <w:r w:rsidR="0002233A" w:rsidRPr="00C22ABA">
        <w:t>Welcome to the Riverside School District!</w:t>
      </w:r>
      <w:r w:rsidR="000D6450" w:rsidRPr="00C22ABA">
        <w:t xml:space="preserve"> </w:t>
      </w:r>
      <w:r>
        <w:t xml:space="preserve">      </w:t>
      </w:r>
      <w:r w:rsidR="000D6450" w:rsidRPr="00C22ABA">
        <w:br/>
      </w:r>
      <w:r w:rsidR="0002233A" w:rsidRPr="00C22ABA">
        <w:br/>
        <w:t>We are humbled</w:t>
      </w:r>
      <w:r w:rsidR="000D6450" w:rsidRPr="00C22ABA">
        <w:t xml:space="preserve"> that you have chosen </w:t>
      </w:r>
      <w:r w:rsidR="0002233A" w:rsidRPr="00C22ABA">
        <w:t>our district</w:t>
      </w:r>
      <w:r w:rsidR="000D6450" w:rsidRPr="00C22ABA">
        <w:t xml:space="preserve"> to educate your child. </w:t>
      </w:r>
      <w:r w:rsidR="0002233A" w:rsidRPr="00C22ABA">
        <w:t xml:space="preserve">Please know that the Riverside School District is committed to </w:t>
      </w:r>
      <w:r w:rsidR="000D6450" w:rsidRPr="00C22ABA">
        <w:t xml:space="preserve">serving all students, including students with disabilities. </w:t>
      </w:r>
      <w:r w:rsidR="0002233A" w:rsidRPr="00C22ABA">
        <w:t>Our goal is</w:t>
      </w:r>
      <w:r w:rsidR="000D6450" w:rsidRPr="00C22ABA">
        <w:t xml:space="preserve"> to provide </w:t>
      </w:r>
      <w:r w:rsidR="00C22ABA" w:rsidRPr="00C22ABA">
        <w:t xml:space="preserve">a free </w:t>
      </w:r>
      <w:r w:rsidR="000D6450" w:rsidRPr="00C22ABA">
        <w:t>an</w:t>
      </w:r>
      <w:r w:rsidR="00C22ABA" w:rsidRPr="00C22ABA">
        <w:t>d</w:t>
      </w:r>
      <w:r w:rsidR="000D6450" w:rsidRPr="00C22ABA">
        <w:t xml:space="preserve"> appropriate education to all students, allowing them to have access</w:t>
      </w:r>
      <w:r w:rsidR="0002233A" w:rsidRPr="00C22ABA">
        <w:t xml:space="preserve"> and exposure</w:t>
      </w:r>
      <w:r w:rsidR="000D6450" w:rsidRPr="00C22ABA">
        <w:t xml:space="preserve"> to the general education curriculum. </w:t>
      </w:r>
      <w:r w:rsidR="00C22ABA" w:rsidRPr="00C22ABA">
        <w:t>The main focus is student centered, ensuring we meet the needs of all students we service.  A variety of p</w:t>
      </w:r>
      <w:r w:rsidR="000D6450" w:rsidRPr="00C22ABA">
        <w:t>rograms are provided to support students with learning disabilities, emotionally disturbed, multiple handicapped, and hearing and visually impaired, developmentally handicapped, other health impaired, autistic, traumatic brain injured, and speech and language impairment.</w:t>
      </w:r>
      <w:r w:rsidR="005A15A0" w:rsidRPr="00C22ABA">
        <w:t xml:space="preserve"> </w:t>
      </w:r>
      <w:r w:rsidR="00C22ABA" w:rsidRPr="00C22ABA">
        <w:t xml:space="preserve">All students, </w:t>
      </w:r>
      <w:r w:rsidR="005A15A0" w:rsidRPr="00C22ABA">
        <w:t xml:space="preserve">regardless of disability, are </w:t>
      </w:r>
      <w:r w:rsidR="00C22ABA" w:rsidRPr="00C22ABA">
        <w:t>individuals that po</w:t>
      </w:r>
      <w:r w:rsidR="005A15A0" w:rsidRPr="00C22ABA">
        <w:t>sses</w:t>
      </w:r>
      <w:r w:rsidR="00C22ABA" w:rsidRPr="00C22ABA">
        <w:t>s specific</w:t>
      </w:r>
      <w:r w:rsidR="005A15A0" w:rsidRPr="00C22ABA">
        <w:t xml:space="preserve"> skills and talents that are needed to build strong communities. </w:t>
      </w:r>
    </w:p>
    <w:p w:rsidR="000D6450" w:rsidRDefault="00C22ABA" w:rsidP="000D6450">
      <w:pPr>
        <w:pStyle w:val="NormalWeb"/>
        <w:spacing w:before="375" w:beforeAutospacing="0" w:after="375" w:afterAutospacing="0"/>
        <w:rPr>
          <w:rFonts w:ascii="&amp;quot" w:hAnsi="&amp;quot"/>
          <w:color w:val="000000"/>
          <w:sz w:val="23"/>
          <w:szCs w:val="23"/>
        </w:rPr>
      </w:pPr>
      <w:r w:rsidRPr="00C22ABA">
        <w:rPr>
          <w:color w:val="000000"/>
        </w:rPr>
        <w:t xml:space="preserve">The Riverside School District </w:t>
      </w:r>
      <w:r w:rsidR="000D6450" w:rsidRPr="00C22ABA">
        <w:rPr>
          <w:color w:val="000000"/>
        </w:rPr>
        <w:t>offers a continuum of services beginning at the kindergarten level and culminating with graduation. Prior to evaluating a student for special education serv</w:t>
      </w:r>
      <w:r w:rsidRPr="00C22ABA">
        <w:rPr>
          <w:color w:val="000000"/>
        </w:rPr>
        <w:t xml:space="preserve">ices, the district utilizes the child find process </w:t>
      </w:r>
      <w:r w:rsidR="000D6450" w:rsidRPr="00C22ABA">
        <w:rPr>
          <w:color w:val="000000"/>
        </w:rPr>
        <w:t xml:space="preserve">in each building to </w:t>
      </w:r>
      <w:r w:rsidRPr="00C22ABA">
        <w:rPr>
          <w:color w:val="000000"/>
        </w:rPr>
        <w:t xml:space="preserve">monitor, </w:t>
      </w:r>
      <w:r w:rsidR="000D6450" w:rsidRPr="00C22ABA">
        <w:rPr>
          <w:color w:val="000000"/>
        </w:rPr>
        <w:t>observe and provide interventions to students</w:t>
      </w:r>
      <w:r w:rsidRPr="00C22ABA">
        <w:rPr>
          <w:color w:val="000000"/>
        </w:rPr>
        <w:t xml:space="preserve"> through differentiated instruction.  T</w:t>
      </w:r>
      <w:r w:rsidR="000D6450" w:rsidRPr="00C22ABA">
        <w:rPr>
          <w:color w:val="000000"/>
        </w:rPr>
        <w:t>he student’s teacher brings data to the team concerning academic and/or behavior issues. The team then suggests interventions and supports. If the team feels that the student needs more than what can be provided through interventions, the next step is an evaluation</w:t>
      </w:r>
      <w:r w:rsidR="000D6450">
        <w:rPr>
          <w:rFonts w:ascii="&amp;quot" w:hAnsi="&amp;quot"/>
          <w:color w:val="000000"/>
          <w:sz w:val="23"/>
          <w:szCs w:val="23"/>
        </w:rPr>
        <w:t>.</w:t>
      </w:r>
    </w:p>
    <w:p w:rsidR="00CE284E" w:rsidRDefault="00CE284E"/>
    <w:p w:rsidR="002A6ACC" w:rsidRDefault="002A6ACC">
      <w:r>
        <w:rPr>
          <w:noProof/>
        </w:rPr>
        <w:drawing>
          <wp:anchor distT="0" distB="0" distL="114300" distR="114300" simplePos="0" relativeHeight="251659264" behindDoc="1" locked="0" layoutInCell="1" allowOverlap="1" wp14:anchorId="6BF98D3A" wp14:editId="5FABE28E">
            <wp:simplePos x="0" y="0"/>
            <wp:positionH relativeFrom="column">
              <wp:posOffset>1285875</wp:posOffset>
            </wp:positionH>
            <wp:positionV relativeFrom="paragraph">
              <wp:posOffset>76835</wp:posOffset>
            </wp:positionV>
            <wp:extent cx="3238500" cy="24828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21231-community-ring[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38500" cy="2482850"/>
                    </a:xfrm>
                    <a:prstGeom prst="rect">
                      <a:avLst/>
                    </a:prstGeom>
                  </pic:spPr>
                </pic:pic>
              </a:graphicData>
            </a:graphic>
          </wp:anchor>
        </w:drawing>
      </w:r>
    </w:p>
    <w:p w:rsidR="002A6ACC" w:rsidRDefault="002A6ACC">
      <w:bookmarkStart w:id="0" w:name="_GoBack"/>
      <w:bookmarkEnd w:id="0"/>
    </w:p>
    <w:sectPr w:rsidR="002A6A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450"/>
    <w:rsid w:val="0002233A"/>
    <w:rsid w:val="000D6450"/>
    <w:rsid w:val="00117DD9"/>
    <w:rsid w:val="002A6ACC"/>
    <w:rsid w:val="005A15A0"/>
    <w:rsid w:val="00A839DC"/>
    <w:rsid w:val="00C22ABA"/>
    <w:rsid w:val="00CE2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76AC7"/>
  <w15:chartTrackingRefBased/>
  <w15:docId w15:val="{35F8AD18-195A-497D-8603-AE7E9FE0B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64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17D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78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9C992-C208-443C-A5F2-883B6995A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Cole</dc:creator>
  <cp:keywords/>
  <dc:description/>
  <cp:lastModifiedBy>Michael Cole</cp:lastModifiedBy>
  <cp:revision>2</cp:revision>
  <dcterms:created xsi:type="dcterms:W3CDTF">2019-08-20T19:03:00Z</dcterms:created>
  <dcterms:modified xsi:type="dcterms:W3CDTF">2019-08-20T19:03:00Z</dcterms:modified>
</cp:coreProperties>
</file>